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23" w:rsidRPr="00D21223" w:rsidRDefault="00D21223" w:rsidP="00D21223">
      <w:pPr>
        <w:autoSpaceDN w:val="0"/>
        <w:spacing w:after="120"/>
        <w:jc w:val="both"/>
        <w:outlineLvl w:val="0"/>
        <w:rPr>
          <w:color w:val="FF0000"/>
          <w:sz w:val="28"/>
          <w:szCs w:val="28"/>
          <w:lang w:eastAsia="en-US"/>
        </w:rPr>
      </w:pPr>
      <w:r w:rsidRPr="00D21223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D21223" w:rsidRPr="00D21223" w:rsidRDefault="00D21223" w:rsidP="00D21223">
      <w:pPr>
        <w:autoSpaceDN w:val="0"/>
        <w:jc w:val="both"/>
      </w:pPr>
      <w:r w:rsidRPr="00D21223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30</w:t>
      </w:r>
      <w:bookmarkStart w:id="0" w:name="_GoBack"/>
      <w:bookmarkEnd w:id="0"/>
      <w:r w:rsidRPr="00D21223">
        <w:rPr>
          <w:b/>
          <w:color w:val="FF0000"/>
          <w:sz w:val="28"/>
          <w:szCs w:val="28"/>
        </w:rPr>
        <w:t>.05.2019</w:t>
      </w:r>
    </w:p>
    <w:p w:rsidR="00D21223" w:rsidRDefault="00D21223" w:rsidP="00D338AA">
      <w:pPr>
        <w:pStyle w:val="af3"/>
        <w:jc w:val="right"/>
        <w:outlineLvl w:val="0"/>
        <w:rPr>
          <w:rFonts w:ascii="Times New Roman" w:hAnsi="Times New Roman" w:cs="Times New Roman"/>
          <w:b w:val="0"/>
          <w:szCs w:val="24"/>
        </w:rPr>
      </w:pPr>
    </w:p>
    <w:p w:rsidR="00D338AA" w:rsidRPr="00996979" w:rsidRDefault="00D338AA" w:rsidP="00D338AA">
      <w:pPr>
        <w:pStyle w:val="af3"/>
        <w:jc w:val="right"/>
        <w:outlineLvl w:val="0"/>
        <w:rPr>
          <w:rFonts w:ascii="Times New Roman" w:hAnsi="Times New Roman" w:cs="Times New Roman"/>
          <w:b w:val="0"/>
          <w:szCs w:val="24"/>
        </w:rPr>
      </w:pPr>
      <w:r w:rsidRPr="00996979">
        <w:rPr>
          <w:rFonts w:ascii="Times New Roman" w:hAnsi="Times New Roman" w:cs="Times New Roman"/>
          <w:b w:val="0"/>
          <w:szCs w:val="24"/>
        </w:rPr>
        <w:t xml:space="preserve">Проект № </w:t>
      </w:r>
      <w:r w:rsidR="00C90DED">
        <w:rPr>
          <w:rFonts w:ascii="Times New Roman" w:hAnsi="Times New Roman" w:cs="Times New Roman"/>
          <w:b w:val="0"/>
          <w:szCs w:val="24"/>
        </w:rPr>
        <w:t>90</w:t>
      </w:r>
      <w:r w:rsidRPr="00996979">
        <w:rPr>
          <w:rFonts w:ascii="Times New Roman" w:hAnsi="Times New Roman" w:cs="Times New Roman"/>
          <w:b w:val="0"/>
          <w:szCs w:val="24"/>
        </w:rPr>
        <w:t xml:space="preserve">-пр </w:t>
      </w:r>
    </w:p>
    <w:p w:rsidR="00D338AA" w:rsidRPr="00996979" w:rsidRDefault="00D338AA" w:rsidP="00D338AA">
      <w:pPr>
        <w:pStyle w:val="af3"/>
        <w:jc w:val="right"/>
        <w:rPr>
          <w:rFonts w:ascii="Times New Roman" w:hAnsi="Times New Roman" w:cs="Times New Roman"/>
          <w:b w:val="0"/>
          <w:szCs w:val="24"/>
        </w:rPr>
      </w:pPr>
    </w:p>
    <w:p w:rsidR="00D338AA" w:rsidRPr="00996979" w:rsidRDefault="00D338AA" w:rsidP="00D338AA">
      <w:pPr>
        <w:pStyle w:val="af3"/>
        <w:spacing w:after="600"/>
        <w:outlineLvl w:val="0"/>
        <w:rPr>
          <w:rFonts w:ascii="Times New Roman" w:hAnsi="Times New Roman" w:cs="Times New Roman"/>
          <w:szCs w:val="24"/>
        </w:rPr>
      </w:pPr>
      <w:r w:rsidRPr="00996979">
        <w:rPr>
          <w:rFonts w:ascii="Times New Roman" w:hAnsi="Times New Roman" w:cs="Times New Roman"/>
          <w:szCs w:val="24"/>
        </w:rPr>
        <w:t>ЗАКОН НЕНЕЦКОГО АВТОНОМНОГО ОКРУГА</w:t>
      </w:r>
    </w:p>
    <w:p w:rsidR="009E2A74" w:rsidRDefault="009E2A74" w:rsidP="00D338AA">
      <w:pPr>
        <w:pStyle w:val="af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57778">
        <w:rPr>
          <w:rFonts w:ascii="Times New Roman" w:hAnsi="Times New Roman" w:cs="Times New Roman"/>
          <w:sz w:val="28"/>
          <w:szCs w:val="28"/>
        </w:rPr>
        <w:t xml:space="preserve"> в</w:t>
      </w:r>
      <w:r w:rsidR="00D338AA" w:rsidRPr="009E2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статью</w:t>
      </w:r>
      <w:r w:rsidR="00D338AA" w:rsidRPr="009E2A74">
        <w:rPr>
          <w:rFonts w:ascii="Times New Roman" w:hAnsi="Times New Roman" w:cs="Times New Roman"/>
          <w:sz w:val="28"/>
          <w:szCs w:val="28"/>
        </w:rPr>
        <w:t xml:space="preserve"> 6 закона Ненецкого автономного округа «О наградах и почетных званиях Ненецкого </w:t>
      </w:r>
    </w:p>
    <w:p w:rsidR="00D338AA" w:rsidRPr="009E2A74" w:rsidRDefault="00D338AA" w:rsidP="00D338AA">
      <w:pPr>
        <w:pStyle w:val="af3"/>
        <w:outlineLvl w:val="0"/>
        <w:rPr>
          <w:rFonts w:ascii="Times New Roman" w:hAnsi="Times New Roman" w:cs="Times New Roman"/>
          <w:sz w:val="28"/>
          <w:szCs w:val="28"/>
        </w:rPr>
      </w:pPr>
      <w:r w:rsidRPr="009E2A74">
        <w:rPr>
          <w:rFonts w:ascii="Times New Roman" w:hAnsi="Times New Roman" w:cs="Times New Roman"/>
          <w:sz w:val="28"/>
          <w:szCs w:val="28"/>
        </w:rPr>
        <w:t>автономного округа»</w:t>
      </w:r>
    </w:p>
    <w:p w:rsidR="00D338AA" w:rsidRPr="00996979" w:rsidRDefault="00D338AA" w:rsidP="00D338AA">
      <w:pPr>
        <w:pStyle w:val="af3"/>
        <w:outlineLvl w:val="0"/>
        <w:rPr>
          <w:rFonts w:ascii="Times New Roman" w:hAnsi="Times New Roman" w:cs="Times New Roman"/>
          <w:szCs w:val="24"/>
        </w:rPr>
      </w:pPr>
    </w:p>
    <w:p w:rsidR="00D338AA" w:rsidRPr="00996979" w:rsidRDefault="00D338AA" w:rsidP="00D338AA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   </w:t>
      </w:r>
      <w:r>
        <w:t>«____»__________ 2019</w:t>
      </w:r>
      <w:r w:rsidRPr="00996979">
        <w:t xml:space="preserve"> года</w:t>
      </w:r>
    </w:p>
    <w:p w:rsidR="00D338AA" w:rsidRPr="00996979" w:rsidRDefault="00D338AA" w:rsidP="00D338AA">
      <w:pPr>
        <w:adjustRightInd w:val="0"/>
        <w:spacing w:before="440" w:after="240"/>
        <w:ind w:firstLine="720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9E2A74" w:rsidRPr="009E2A74" w:rsidRDefault="00D338AA" w:rsidP="00D338AA">
      <w:pPr>
        <w:adjustRightInd w:val="0"/>
        <w:ind w:firstLine="720"/>
        <w:jc w:val="both"/>
        <w:outlineLvl w:val="0"/>
        <w:rPr>
          <w:bCs/>
        </w:rPr>
      </w:pPr>
      <w:r w:rsidRPr="00E96995">
        <w:rPr>
          <w:bCs/>
        </w:rPr>
        <w:t xml:space="preserve">Внести </w:t>
      </w:r>
      <w:r w:rsidRPr="00996979">
        <w:rPr>
          <w:bCs/>
        </w:rPr>
        <w:t xml:space="preserve">в </w:t>
      </w:r>
      <w:r w:rsidR="009E2A74">
        <w:rPr>
          <w:bCs/>
        </w:rPr>
        <w:t>статью</w:t>
      </w:r>
      <w:r>
        <w:rPr>
          <w:bCs/>
        </w:rPr>
        <w:t xml:space="preserve"> 6 </w:t>
      </w:r>
      <w:r w:rsidRPr="00AB310E">
        <w:rPr>
          <w:bCs/>
        </w:rPr>
        <w:t>закон</w:t>
      </w:r>
      <w:r>
        <w:rPr>
          <w:bCs/>
        </w:rPr>
        <w:t>а</w:t>
      </w:r>
      <w:r w:rsidRPr="00996979">
        <w:rPr>
          <w:bCs/>
        </w:rPr>
        <w:t xml:space="preserve"> Не</w:t>
      </w:r>
      <w:r>
        <w:rPr>
          <w:bCs/>
        </w:rPr>
        <w:t>нецкого автономного округа от 1</w:t>
      </w:r>
      <w:r w:rsidRPr="00996979">
        <w:rPr>
          <w:bCs/>
        </w:rPr>
        <w:t xml:space="preserve"> </w:t>
      </w:r>
      <w:r>
        <w:rPr>
          <w:bCs/>
        </w:rPr>
        <w:t xml:space="preserve">июля 2008 года </w:t>
      </w:r>
      <w:r w:rsidR="00A27BAB">
        <w:rPr>
          <w:bCs/>
        </w:rPr>
        <w:t xml:space="preserve">    </w:t>
      </w:r>
      <w:r>
        <w:rPr>
          <w:bCs/>
        </w:rPr>
        <w:t>№ 36</w:t>
      </w:r>
      <w:r w:rsidRPr="00996979">
        <w:rPr>
          <w:bCs/>
        </w:rPr>
        <w:t xml:space="preserve">-оз «О </w:t>
      </w:r>
      <w:r>
        <w:rPr>
          <w:bCs/>
        </w:rPr>
        <w:t>наградах и почетных званиях Ненецкого автономного округа</w:t>
      </w:r>
      <w:r w:rsidRPr="00E96995">
        <w:rPr>
          <w:bCs/>
        </w:rPr>
        <w:t xml:space="preserve">» (в редакции </w:t>
      </w:r>
      <w:r w:rsidRPr="009E2A74">
        <w:rPr>
          <w:bCs/>
        </w:rPr>
        <w:t xml:space="preserve">закона округа от 10 апреля 2018 года № 383-оз) </w:t>
      </w:r>
      <w:r w:rsidR="009E2A74" w:rsidRPr="009E2A74">
        <w:rPr>
          <w:bCs/>
        </w:rPr>
        <w:t>следующие изменения:</w:t>
      </w:r>
    </w:p>
    <w:p w:rsidR="009E2A74" w:rsidRPr="009E2A74" w:rsidRDefault="009E2A74" w:rsidP="00D338AA">
      <w:pPr>
        <w:adjustRightInd w:val="0"/>
        <w:ind w:firstLine="720"/>
        <w:jc w:val="both"/>
        <w:outlineLvl w:val="0"/>
        <w:rPr>
          <w:bCs/>
        </w:rPr>
      </w:pPr>
    </w:p>
    <w:p w:rsidR="009E2A74" w:rsidRPr="00DA1ED7" w:rsidRDefault="009E2A74" w:rsidP="00DA1ED7">
      <w:pPr>
        <w:pStyle w:val="a9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lang w:eastAsia="en-US"/>
        </w:rPr>
      </w:pPr>
      <w:r w:rsidRPr="00DA1ED7">
        <w:rPr>
          <w:rFonts w:eastAsiaTheme="minorHAnsi"/>
          <w:lang w:eastAsia="en-US"/>
        </w:rPr>
        <w:t>в абзаце втором части 1 слова «либо благодарственного письма Собрания депутатов Ненецкого автоном</w:t>
      </w:r>
      <w:r w:rsidR="00E57778">
        <w:rPr>
          <w:rFonts w:eastAsiaTheme="minorHAnsi"/>
          <w:lang w:eastAsia="en-US"/>
        </w:rPr>
        <w:t>но</w:t>
      </w:r>
      <w:r w:rsidR="006D6217">
        <w:rPr>
          <w:rFonts w:eastAsiaTheme="minorHAnsi"/>
          <w:lang w:eastAsia="en-US"/>
        </w:rPr>
        <w:t xml:space="preserve">го округа» заменить словами «, либо </w:t>
      </w:r>
      <w:r w:rsidRPr="00DA1ED7">
        <w:rPr>
          <w:rFonts w:eastAsiaTheme="minorHAnsi"/>
          <w:lang w:eastAsia="en-US"/>
        </w:rPr>
        <w:t>благодарственного письма Собрания депутатов Ненецкого автономного округа</w:t>
      </w:r>
      <w:r w:rsidR="006D6217">
        <w:rPr>
          <w:rFonts w:eastAsiaTheme="minorHAnsi"/>
          <w:lang w:eastAsia="en-US"/>
        </w:rPr>
        <w:t>,</w:t>
      </w:r>
      <w:r w:rsidRPr="00DA1ED7">
        <w:rPr>
          <w:rFonts w:eastAsiaTheme="minorHAnsi"/>
          <w:lang w:eastAsia="en-US"/>
        </w:rPr>
        <w:t xml:space="preserve"> либо </w:t>
      </w:r>
      <w:r w:rsidR="00E57778">
        <w:rPr>
          <w:rFonts w:eastAsiaTheme="minorHAnsi"/>
          <w:lang w:eastAsia="en-US"/>
        </w:rPr>
        <w:t>при условии награждения</w:t>
      </w:r>
      <w:r w:rsidR="00D23FBC">
        <w:rPr>
          <w:rFonts w:eastAsiaTheme="minorHAnsi"/>
          <w:lang w:eastAsia="en-US"/>
        </w:rPr>
        <w:t xml:space="preserve"> их до 1 января 1991 года грамотой</w:t>
      </w:r>
      <w:r w:rsidRPr="00DA1ED7">
        <w:rPr>
          <w:rFonts w:eastAsiaTheme="minorHAnsi"/>
          <w:lang w:eastAsia="en-US"/>
        </w:rPr>
        <w:t xml:space="preserve"> (</w:t>
      </w:r>
      <w:r w:rsidR="00D23FBC">
        <w:rPr>
          <w:rFonts w:eastAsiaTheme="minorHAnsi"/>
          <w:lang w:eastAsia="en-US"/>
        </w:rPr>
        <w:t>почетной грамотой</w:t>
      </w:r>
      <w:r w:rsidRPr="00DA1ED7">
        <w:rPr>
          <w:rFonts w:eastAsiaTheme="minorHAnsi"/>
          <w:lang w:eastAsia="en-US"/>
        </w:rPr>
        <w:t>) предприятия</w:t>
      </w:r>
      <w:r w:rsidR="00D23FBC">
        <w:rPr>
          <w:rFonts w:eastAsiaTheme="minorHAnsi"/>
          <w:lang w:eastAsia="en-US"/>
        </w:rPr>
        <w:t xml:space="preserve">, </w:t>
      </w:r>
      <w:r w:rsidRPr="00DA1ED7">
        <w:rPr>
          <w:rFonts w:eastAsiaTheme="minorHAnsi"/>
          <w:lang w:eastAsia="en-US"/>
        </w:rPr>
        <w:t xml:space="preserve"> </w:t>
      </w:r>
      <w:r w:rsidR="00D23FBC" w:rsidRPr="00DA1ED7">
        <w:rPr>
          <w:rFonts w:eastAsiaTheme="minorHAnsi"/>
          <w:lang w:eastAsia="en-US"/>
        </w:rPr>
        <w:t>учреждения</w:t>
      </w:r>
      <w:r w:rsidR="00D23FBC">
        <w:rPr>
          <w:rFonts w:eastAsiaTheme="minorHAnsi"/>
          <w:lang w:eastAsia="en-US"/>
        </w:rPr>
        <w:t>, организации</w:t>
      </w:r>
      <w:r w:rsidR="00C809CF">
        <w:rPr>
          <w:rFonts w:eastAsiaTheme="minorHAnsi"/>
          <w:lang w:eastAsia="en-US"/>
        </w:rPr>
        <w:t>, объединения, колхоза, совхоза</w:t>
      </w:r>
      <w:r w:rsidR="007F7089">
        <w:rPr>
          <w:rFonts w:eastAsiaTheme="minorHAnsi"/>
          <w:bCs/>
          <w:lang w:eastAsia="en-US"/>
        </w:rPr>
        <w:t>»;</w:t>
      </w:r>
    </w:p>
    <w:p w:rsidR="009E2A74" w:rsidRPr="009E2A74" w:rsidRDefault="009E2A74" w:rsidP="00DA1ED7">
      <w:pPr>
        <w:pStyle w:val="a9"/>
        <w:autoSpaceDE w:val="0"/>
        <w:autoSpaceDN w:val="0"/>
        <w:adjustRightInd w:val="0"/>
        <w:ind w:left="1080"/>
        <w:jc w:val="both"/>
        <w:rPr>
          <w:rFonts w:eastAsiaTheme="minorHAnsi"/>
          <w:lang w:eastAsia="en-US"/>
        </w:rPr>
      </w:pPr>
    </w:p>
    <w:p w:rsidR="00D338AA" w:rsidRPr="009E2A74" w:rsidRDefault="009E2A74" w:rsidP="00DA1ED7">
      <w:pPr>
        <w:pStyle w:val="a9"/>
        <w:numPr>
          <w:ilvl w:val="0"/>
          <w:numId w:val="13"/>
        </w:numPr>
        <w:tabs>
          <w:tab w:val="left" w:pos="993"/>
        </w:tabs>
        <w:adjustRightInd w:val="0"/>
        <w:ind w:left="0" w:firstLine="720"/>
        <w:jc w:val="both"/>
        <w:outlineLvl w:val="0"/>
        <w:rPr>
          <w:rFonts w:eastAsiaTheme="minorHAnsi"/>
          <w:lang w:eastAsia="en-US"/>
        </w:rPr>
      </w:pPr>
      <w:r w:rsidRPr="009E2A74">
        <w:rPr>
          <w:bCs/>
        </w:rPr>
        <w:t>пункт 5 части 4 дополнить предложением</w:t>
      </w:r>
      <w:r w:rsidR="00D338AA" w:rsidRPr="009E2A74">
        <w:rPr>
          <w:bCs/>
        </w:rPr>
        <w:t xml:space="preserve"> следующего содержания: «В случае, установленном настоящим пунктом, по обращению каждого (каждой) из указанных общественных объединений и организаций в течение календарного года могут быть </w:t>
      </w:r>
      <w:proofErr w:type="gramStart"/>
      <w:r w:rsidR="00D338AA" w:rsidRPr="009E2A74">
        <w:rPr>
          <w:bCs/>
        </w:rPr>
        <w:t>награждены</w:t>
      </w:r>
      <w:proofErr w:type="gramEnd"/>
      <w:r w:rsidR="00D338AA" w:rsidRPr="009E2A74">
        <w:rPr>
          <w:bCs/>
        </w:rPr>
        <w:t xml:space="preserve"> </w:t>
      </w:r>
      <w:r w:rsidR="007F7089">
        <w:rPr>
          <w:bCs/>
        </w:rPr>
        <w:t>не более трех граждан.».</w:t>
      </w:r>
    </w:p>
    <w:p w:rsidR="009E2A74" w:rsidRPr="009E2A74" w:rsidRDefault="009E2A74" w:rsidP="009E2A74">
      <w:pPr>
        <w:pStyle w:val="a9"/>
        <w:adjustRightInd w:val="0"/>
        <w:jc w:val="both"/>
        <w:outlineLvl w:val="0"/>
        <w:rPr>
          <w:rFonts w:eastAsiaTheme="minorHAnsi"/>
          <w:color w:val="392C69"/>
          <w:lang w:eastAsia="en-US"/>
        </w:rPr>
      </w:pPr>
    </w:p>
    <w:p w:rsidR="00D338AA" w:rsidRPr="00E96995" w:rsidRDefault="00D338AA" w:rsidP="00D338AA">
      <w:pPr>
        <w:adjustRightInd w:val="0"/>
        <w:ind w:left="540"/>
        <w:jc w:val="both"/>
      </w:pPr>
    </w:p>
    <w:p w:rsidR="00D338AA" w:rsidRDefault="00D338AA" w:rsidP="00D338AA">
      <w:pPr>
        <w:adjustRightInd w:val="0"/>
        <w:spacing w:before="240" w:after="240"/>
        <w:ind w:firstLine="720"/>
        <w:jc w:val="both"/>
        <w:outlineLvl w:val="0"/>
        <w:rPr>
          <w:b/>
          <w:iCs/>
        </w:rPr>
      </w:pPr>
      <w:r>
        <w:rPr>
          <w:b/>
          <w:iCs/>
        </w:rPr>
        <w:t>Статья 2</w:t>
      </w:r>
    </w:p>
    <w:p w:rsidR="00D338AA" w:rsidRDefault="00D338AA" w:rsidP="00D338AA">
      <w:pPr>
        <w:adjustRightInd w:val="0"/>
        <w:ind w:firstLine="709"/>
        <w:jc w:val="both"/>
      </w:pPr>
      <w:r>
        <w:t>Настоящий закон вступает в силу со дня его официального опубликования.</w:t>
      </w:r>
    </w:p>
    <w:p w:rsidR="00D338AA" w:rsidRDefault="00D338AA" w:rsidP="00D338AA">
      <w:pPr>
        <w:adjustRightInd w:val="0"/>
        <w:jc w:val="both"/>
        <w:rPr>
          <w:rFonts w:eastAsiaTheme="minorHAnsi"/>
          <w:lang w:eastAsia="en-US"/>
        </w:rPr>
      </w:pPr>
    </w:p>
    <w:p w:rsidR="00D338AA" w:rsidRDefault="00D338AA" w:rsidP="00D338AA">
      <w:pPr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338AA" w:rsidRPr="00063C97" w:rsidTr="00BA00EF">
        <w:tc>
          <w:tcPr>
            <w:tcW w:w="4643" w:type="dxa"/>
          </w:tcPr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</w:t>
            </w:r>
            <w:r w:rsidRPr="00063C97">
              <w:rPr>
                <w:rFonts w:eastAsiaTheme="minorHAnsi"/>
                <w:b/>
                <w:lang w:eastAsia="en-US"/>
              </w:rPr>
              <w:t>убернатор Ненецкого автономного округа</w:t>
            </w:r>
          </w:p>
        </w:tc>
      </w:tr>
      <w:tr w:rsidR="00D338AA" w:rsidRPr="00063C97" w:rsidTr="00BA00EF">
        <w:tc>
          <w:tcPr>
            <w:tcW w:w="4643" w:type="dxa"/>
          </w:tcPr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D338AA" w:rsidRPr="00063C97" w:rsidRDefault="00D338AA" w:rsidP="00BA00EF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А.И. Лутовинов</w:t>
            </w:r>
            <w:r w:rsidRPr="00063C97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4643" w:type="dxa"/>
          </w:tcPr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D338AA" w:rsidRPr="00063C97" w:rsidRDefault="00D338AA" w:rsidP="00BA00EF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D338AA" w:rsidRPr="00063C97" w:rsidRDefault="00D338AA" w:rsidP="00BA00EF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    А.В.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Цыбульский</w:t>
            </w:r>
            <w:proofErr w:type="spellEnd"/>
          </w:p>
        </w:tc>
      </w:tr>
    </w:tbl>
    <w:p w:rsidR="00D338AA" w:rsidRDefault="00D338AA" w:rsidP="00D338AA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D338AA" w:rsidRDefault="00D338AA" w:rsidP="00D338AA">
      <w:pPr>
        <w:shd w:val="clear" w:color="auto" w:fill="FFFFFF"/>
        <w:jc w:val="both"/>
      </w:pPr>
      <w:r>
        <w:t>«___»__________2019 г.</w:t>
      </w:r>
    </w:p>
    <w:p w:rsidR="00D338AA" w:rsidRDefault="00D338AA" w:rsidP="00D338AA">
      <w:pPr>
        <w:shd w:val="clear" w:color="auto" w:fill="FFFFFF"/>
        <w:jc w:val="both"/>
      </w:pPr>
      <w:r>
        <w:t>№</w:t>
      </w:r>
      <w:r>
        <w:rPr>
          <w:rFonts w:ascii="Arial" w:hAnsi="Arial" w:cs="Arial"/>
        </w:rPr>
        <w:t xml:space="preserve"> </w:t>
      </w:r>
      <w:r>
        <w:t>_______-оз</w:t>
      </w:r>
    </w:p>
    <w:p w:rsidR="00D338AA" w:rsidRDefault="00D338AA" w:rsidP="00D338AA">
      <w:pPr>
        <w:pStyle w:val="120"/>
        <w:spacing w:before="0"/>
        <w:rPr>
          <w:bCs/>
          <w:sz w:val="24"/>
        </w:rPr>
      </w:pPr>
    </w:p>
    <w:sectPr w:rsidR="00D338AA" w:rsidSect="00F22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3449E"/>
    <w:multiLevelType w:val="hybridMultilevel"/>
    <w:tmpl w:val="3FA4C5AE"/>
    <w:lvl w:ilvl="0" w:tplc="E3BC5FC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379"/>
    <w:rsid w:val="00017339"/>
    <w:rsid w:val="00023F80"/>
    <w:rsid w:val="0005405E"/>
    <w:rsid w:val="00064ACE"/>
    <w:rsid w:val="00075669"/>
    <w:rsid w:val="00081A62"/>
    <w:rsid w:val="00083676"/>
    <w:rsid w:val="00084B7E"/>
    <w:rsid w:val="000A5A0A"/>
    <w:rsid w:val="000C6F57"/>
    <w:rsid w:val="000E1A02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E04BD"/>
    <w:rsid w:val="001F5C84"/>
    <w:rsid w:val="001F7379"/>
    <w:rsid w:val="00223FAB"/>
    <w:rsid w:val="002350E1"/>
    <w:rsid w:val="0024235B"/>
    <w:rsid w:val="002432AE"/>
    <w:rsid w:val="0029096A"/>
    <w:rsid w:val="002B24D3"/>
    <w:rsid w:val="002B55BA"/>
    <w:rsid w:val="002C5906"/>
    <w:rsid w:val="002D016C"/>
    <w:rsid w:val="002E03F7"/>
    <w:rsid w:val="002E7290"/>
    <w:rsid w:val="00305042"/>
    <w:rsid w:val="00327C0C"/>
    <w:rsid w:val="003549D8"/>
    <w:rsid w:val="00355FE5"/>
    <w:rsid w:val="0037641E"/>
    <w:rsid w:val="0039248E"/>
    <w:rsid w:val="003A443C"/>
    <w:rsid w:val="003F13EE"/>
    <w:rsid w:val="003F257B"/>
    <w:rsid w:val="003F38A6"/>
    <w:rsid w:val="004016F7"/>
    <w:rsid w:val="00401AFC"/>
    <w:rsid w:val="004450ED"/>
    <w:rsid w:val="004460D4"/>
    <w:rsid w:val="004611B7"/>
    <w:rsid w:val="00481904"/>
    <w:rsid w:val="004A79CE"/>
    <w:rsid w:val="004B0966"/>
    <w:rsid w:val="004C0D77"/>
    <w:rsid w:val="004E567F"/>
    <w:rsid w:val="00533DE9"/>
    <w:rsid w:val="00567FF5"/>
    <w:rsid w:val="005703E2"/>
    <w:rsid w:val="00591BEC"/>
    <w:rsid w:val="005A08E5"/>
    <w:rsid w:val="005A2D85"/>
    <w:rsid w:val="005C02A6"/>
    <w:rsid w:val="005C328C"/>
    <w:rsid w:val="005E5A86"/>
    <w:rsid w:val="005F3388"/>
    <w:rsid w:val="00612461"/>
    <w:rsid w:val="00635E3F"/>
    <w:rsid w:val="00643CBC"/>
    <w:rsid w:val="00645929"/>
    <w:rsid w:val="00665C2E"/>
    <w:rsid w:val="006660E8"/>
    <w:rsid w:val="00666FCB"/>
    <w:rsid w:val="00694C6D"/>
    <w:rsid w:val="00697882"/>
    <w:rsid w:val="006D4841"/>
    <w:rsid w:val="006D6217"/>
    <w:rsid w:val="006F1E84"/>
    <w:rsid w:val="007022EA"/>
    <w:rsid w:val="007101D6"/>
    <w:rsid w:val="00722257"/>
    <w:rsid w:val="00750E3E"/>
    <w:rsid w:val="00755E06"/>
    <w:rsid w:val="00762A32"/>
    <w:rsid w:val="007846E8"/>
    <w:rsid w:val="00794A6A"/>
    <w:rsid w:val="007A29A5"/>
    <w:rsid w:val="007B3A30"/>
    <w:rsid w:val="007E3BC4"/>
    <w:rsid w:val="007F7089"/>
    <w:rsid w:val="00816469"/>
    <w:rsid w:val="00824BB3"/>
    <w:rsid w:val="00835EBB"/>
    <w:rsid w:val="008763FF"/>
    <w:rsid w:val="008D1F9F"/>
    <w:rsid w:val="0090066C"/>
    <w:rsid w:val="009029A0"/>
    <w:rsid w:val="00920726"/>
    <w:rsid w:val="009577F9"/>
    <w:rsid w:val="00976E01"/>
    <w:rsid w:val="009B21B7"/>
    <w:rsid w:val="009B51BB"/>
    <w:rsid w:val="009C4844"/>
    <w:rsid w:val="009C707D"/>
    <w:rsid w:val="009D0950"/>
    <w:rsid w:val="009D3D5C"/>
    <w:rsid w:val="009E2A74"/>
    <w:rsid w:val="009F7BD8"/>
    <w:rsid w:val="00A27BAB"/>
    <w:rsid w:val="00A4024C"/>
    <w:rsid w:val="00A42FFA"/>
    <w:rsid w:val="00AD2ED3"/>
    <w:rsid w:val="00B16D01"/>
    <w:rsid w:val="00BB1199"/>
    <w:rsid w:val="00BE3DE2"/>
    <w:rsid w:val="00BE75EC"/>
    <w:rsid w:val="00BF7E74"/>
    <w:rsid w:val="00C31ED1"/>
    <w:rsid w:val="00C37F8F"/>
    <w:rsid w:val="00C706FF"/>
    <w:rsid w:val="00C72A6B"/>
    <w:rsid w:val="00C74525"/>
    <w:rsid w:val="00C809CF"/>
    <w:rsid w:val="00C90DED"/>
    <w:rsid w:val="00C941E5"/>
    <w:rsid w:val="00CA14C6"/>
    <w:rsid w:val="00CD74C2"/>
    <w:rsid w:val="00CF507A"/>
    <w:rsid w:val="00D129D1"/>
    <w:rsid w:val="00D159E3"/>
    <w:rsid w:val="00D21223"/>
    <w:rsid w:val="00D23FBC"/>
    <w:rsid w:val="00D255B9"/>
    <w:rsid w:val="00D27586"/>
    <w:rsid w:val="00D338AA"/>
    <w:rsid w:val="00D7011D"/>
    <w:rsid w:val="00DA1ED7"/>
    <w:rsid w:val="00DA2D4E"/>
    <w:rsid w:val="00DA4BD5"/>
    <w:rsid w:val="00DB2094"/>
    <w:rsid w:val="00DB34CE"/>
    <w:rsid w:val="00DB66D6"/>
    <w:rsid w:val="00DE0DF9"/>
    <w:rsid w:val="00E04ADE"/>
    <w:rsid w:val="00E07092"/>
    <w:rsid w:val="00E21CDB"/>
    <w:rsid w:val="00E54315"/>
    <w:rsid w:val="00E57778"/>
    <w:rsid w:val="00E57E3D"/>
    <w:rsid w:val="00E97D67"/>
    <w:rsid w:val="00EB0436"/>
    <w:rsid w:val="00EF1953"/>
    <w:rsid w:val="00F25C22"/>
    <w:rsid w:val="00F308C0"/>
    <w:rsid w:val="00F503E8"/>
    <w:rsid w:val="00F576A6"/>
    <w:rsid w:val="00F654D0"/>
    <w:rsid w:val="00FA393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4A79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locked/>
    <w:rsid w:val="00D338AA"/>
    <w:rPr>
      <w:b/>
      <w:sz w:val="24"/>
      <w:lang w:eastAsia="ru-RU"/>
    </w:rPr>
  </w:style>
  <w:style w:type="paragraph" w:styleId="af3">
    <w:name w:val="Title"/>
    <w:basedOn w:val="a"/>
    <w:link w:val="af2"/>
    <w:qFormat/>
    <w:rsid w:val="00D338AA"/>
    <w:pPr>
      <w:ind w:left="709" w:hanging="709"/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7">
    <w:name w:val="Название Знак1"/>
    <w:basedOn w:val="a0"/>
    <w:uiPriority w:val="10"/>
    <w:rsid w:val="00D338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0">
    <w:name w:val="1.2 Название закона"/>
    <w:basedOn w:val="a"/>
    <w:next w:val="a"/>
    <w:rsid w:val="00D338AA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D338A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D338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6C4FC-B999-4504-95DB-79F5DDF1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19</cp:revision>
  <cp:lastPrinted>2019-04-16T12:47:00Z</cp:lastPrinted>
  <dcterms:created xsi:type="dcterms:W3CDTF">2019-04-15T10:31:00Z</dcterms:created>
  <dcterms:modified xsi:type="dcterms:W3CDTF">2019-05-27T17:11:00Z</dcterms:modified>
</cp:coreProperties>
</file>